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8756C3" w14:textId="77777777" w:rsidR="00AB344E" w:rsidRPr="00D91191" w:rsidRDefault="00D91191" w:rsidP="00AB344E">
      <w:pPr>
        <w:pStyle w:val="NormalWeb"/>
        <w:spacing w:before="2" w:after="2"/>
        <w:jc w:val="center"/>
        <w:rPr>
          <w:rFonts w:ascii="Tahoma" w:hAnsi="Tahoma" w:cs="Tahoma"/>
          <w:b/>
          <w:sz w:val="36"/>
        </w:rPr>
      </w:pPr>
      <w:r w:rsidRPr="00D91191">
        <w:rPr>
          <w:rFonts w:ascii="Tahoma" w:hAnsi="Tahoma" w:cs="Tahoma"/>
          <w:b/>
          <w:noProof/>
          <w:sz w:val="36"/>
        </w:rPr>
        <w:drawing>
          <wp:anchor distT="0" distB="0" distL="114300" distR="114300" simplePos="0" relativeHeight="251657216" behindDoc="0" locked="0" layoutInCell="1" allowOverlap="1" wp14:anchorId="78C72A3E" wp14:editId="0BAB67BC">
            <wp:simplePos x="0" y="0"/>
            <wp:positionH relativeFrom="column">
              <wp:posOffset>5119681</wp:posOffset>
            </wp:positionH>
            <wp:positionV relativeFrom="paragraph">
              <wp:posOffset>-165172</wp:posOffset>
            </wp:positionV>
            <wp:extent cx="666115" cy="77089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eritas Logo.jpeg"/>
                    <pic:cNvPicPr/>
                  </pic:nvPicPr>
                  <pic:blipFill>
                    <a:blip r:embed="rId5">
                      <a:extLst>
                        <a:ext uri="{28A0092B-C50C-407E-A947-70E740481C1C}">
                          <a14:useLocalDpi xmlns:a14="http://schemas.microsoft.com/office/drawing/2010/main" val="0"/>
                        </a:ext>
                      </a:extLst>
                    </a:blip>
                    <a:stretch>
                      <a:fillRect/>
                    </a:stretch>
                  </pic:blipFill>
                  <pic:spPr>
                    <a:xfrm>
                      <a:off x="0" y="0"/>
                      <a:ext cx="666115" cy="770890"/>
                    </a:xfrm>
                    <a:prstGeom prst="rect">
                      <a:avLst/>
                    </a:prstGeom>
                  </pic:spPr>
                </pic:pic>
              </a:graphicData>
            </a:graphic>
            <wp14:sizeRelH relativeFrom="page">
              <wp14:pctWidth>0</wp14:pctWidth>
            </wp14:sizeRelH>
            <wp14:sizeRelV relativeFrom="page">
              <wp14:pctHeight>0</wp14:pctHeight>
            </wp14:sizeRelV>
          </wp:anchor>
        </w:drawing>
      </w:r>
      <w:r w:rsidRPr="00D91191">
        <w:rPr>
          <w:rFonts w:ascii="Tahoma" w:hAnsi="Tahoma" w:cs="Tahoma"/>
          <w:b/>
          <w:sz w:val="36"/>
          <w:szCs w:val="60"/>
        </w:rPr>
        <w:t xml:space="preserve">VPA </w:t>
      </w:r>
      <w:r w:rsidR="00AB344E" w:rsidRPr="00D91191">
        <w:rPr>
          <w:rFonts w:ascii="Tahoma" w:hAnsi="Tahoma" w:cs="Tahoma"/>
          <w:b/>
          <w:sz w:val="36"/>
          <w:szCs w:val="60"/>
        </w:rPr>
        <w:t>Student Growth Plan</w:t>
      </w:r>
    </w:p>
    <w:p w14:paraId="1C182D04" w14:textId="77777777" w:rsidR="00AB344E" w:rsidRPr="00D91191" w:rsidRDefault="00AB344E" w:rsidP="00AB344E">
      <w:pPr>
        <w:pStyle w:val="NormalWeb"/>
        <w:spacing w:before="2" w:after="2"/>
        <w:rPr>
          <w:rFonts w:ascii="Tahoma" w:hAnsi="Tahoma" w:cs="Tahoma"/>
          <w:sz w:val="22"/>
          <w:szCs w:val="22"/>
        </w:rPr>
      </w:pPr>
    </w:p>
    <w:p w14:paraId="6683B271" w14:textId="77777777" w:rsidR="00AB344E" w:rsidRPr="00D91191" w:rsidRDefault="00D91191" w:rsidP="00AB344E">
      <w:pPr>
        <w:pStyle w:val="NormalWeb"/>
        <w:spacing w:before="2" w:after="2"/>
        <w:rPr>
          <w:rFonts w:ascii="Tahoma" w:hAnsi="Tahoma" w:cs="Tahoma"/>
          <w:sz w:val="22"/>
          <w:szCs w:val="22"/>
        </w:rPr>
      </w:pPr>
      <w:r>
        <w:rPr>
          <w:rFonts w:ascii="Tahoma" w:hAnsi="Tahoma" w:cs="Tahoma"/>
          <w:sz w:val="22"/>
          <w:szCs w:val="22"/>
        </w:rPr>
        <w:t>Student Name: ____________</w:t>
      </w:r>
      <w:r w:rsidR="00AB344E" w:rsidRPr="00D91191">
        <w:rPr>
          <w:rFonts w:ascii="Tahoma" w:hAnsi="Tahoma" w:cs="Tahoma"/>
          <w:sz w:val="22"/>
          <w:szCs w:val="22"/>
        </w:rPr>
        <w:t>______</w:t>
      </w:r>
      <w:r>
        <w:rPr>
          <w:rFonts w:ascii="Tahoma" w:hAnsi="Tahoma" w:cs="Tahoma"/>
          <w:sz w:val="22"/>
          <w:szCs w:val="22"/>
        </w:rPr>
        <w:t>__</w:t>
      </w:r>
      <w:r w:rsidRPr="00D91191">
        <w:rPr>
          <w:rFonts w:ascii="Tahoma" w:hAnsi="Tahoma" w:cs="Tahoma"/>
          <w:sz w:val="22"/>
          <w:szCs w:val="22"/>
        </w:rPr>
        <w:t>_</w:t>
      </w:r>
      <w:r w:rsidR="00AB344E" w:rsidRPr="00D91191">
        <w:rPr>
          <w:rFonts w:ascii="Tahoma" w:hAnsi="Tahoma" w:cs="Tahoma"/>
          <w:sz w:val="22"/>
          <w:szCs w:val="22"/>
        </w:rPr>
        <w:t>_______</w:t>
      </w:r>
      <w:r w:rsidR="009A228B">
        <w:rPr>
          <w:rFonts w:ascii="Tahoma" w:hAnsi="Tahoma" w:cs="Tahoma"/>
          <w:sz w:val="22"/>
          <w:szCs w:val="22"/>
        </w:rPr>
        <w:t>__</w:t>
      </w:r>
      <w:r w:rsidR="00AB344E" w:rsidRPr="00D91191">
        <w:rPr>
          <w:rFonts w:ascii="Tahoma" w:hAnsi="Tahoma" w:cs="Tahoma"/>
          <w:sz w:val="22"/>
          <w:szCs w:val="22"/>
        </w:rPr>
        <w:t>__</w:t>
      </w:r>
      <w:proofErr w:type="gramStart"/>
      <w:r w:rsidR="00AB344E" w:rsidRPr="00D91191">
        <w:rPr>
          <w:rFonts w:ascii="Tahoma" w:hAnsi="Tahoma" w:cs="Tahoma"/>
          <w:sz w:val="22"/>
          <w:szCs w:val="22"/>
        </w:rPr>
        <w:t xml:space="preserve">_ </w:t>
      </w:r>
      <w:r w:rsidRPr="00D91191">
        <w:rPr>
          <w:rFonts w:ascii="Tahoma" w:hAnsi="Tahoma" w:cs="Tahoma"/>
          <w:sz w:val="22"/>
          <w:szCs w:val="22"/>
        </w:rPr>
        <w:t xml:space="preserve"> Grade</w:t>
      </w:r>
      <w:proofErr w:type="gramEnd"/>
      <w:r w:rsidRPr="00D91191">
        <w:rPr>
          <w:rFonts w:ascii="Tahoma" w:hAnsi="Tahoma" w:cs="Tahoma"/>
          <w:sz w:val="22"/>
          <w:szCs w:val="22"/>
        </w:rPr>
        <w:t>/</w:t>
      </w:r>
      <w:r>
        <w:rPr>
          <w:rFonts w:ascii="Tahoma" w:hAnsi="Tahoma" w:cs="Tahoma"/>
          <w:sz w:val="22"/>
          <w:szCs w:val="22"/>
        </w:rPr>
        <w:t>Section: _____</w:t>
      </w:r>
    </w:p>
    <w:p w14:paraId="65617789" w14:textId="77777777" w:rsidR="00AB344E" w:rsidRPr="00D91191" w:rsidRDefault="00AB344E" w:rsidP="00AB344E">
      <w:pPr>
        <w:pStyle w:val="NormalWeb"/>
        <w:spacing w:before="2" w:after="2"/>
        <w:rPr>
          <w:rFonts w:ascii="Tahoma" w:hAnsi="Tahoma" w:cs="Tahoma"/>
          <w:sz w:val="22"/>
        </w:rPr>
      </w:pPr>
    </w:p>
    <w:p w14:paraId="67339E7B" w14:textId="55A39CC4" w:rsidR="00AB344E" w:rsidRPr="00D91191" w:rsidRDefault="00AB344E" w:rsidP="00AB344E">
      <w:pPr>
        <w:pStyle w:val="NormalWeb"/>
        <w:spacing w:before="2" w:after="2"/>
        <w:rPr>
          <w:rFonts w:ascii="Tahoma" w:hAnsi="Tahoma" w:cs="Tahoma"/>
          <w:sz w:val="22"/>
        </w:rPr>
      </w:pPr>
      <w:r w:rsidRPr="00D91191">
        <w:rPr>
          <w:rFonts w:ascii="Tahoma" w:hAnsi="Tahoma" w:cs="Tahoma"/>
          <w:sz w:val="22"/>
        </w:rPr>
        <w:t xml:space="preserve">Using your notes from your </w:t>
      </w:r>
      <w:r w:rsidR="00D91191">
        <w:rPr>
          <w:rFonts w:ascii="Tahoma" w:hAnsi="Tahoma" w:cs="Tahoma"/>
          <w:sz w:val="22"/>
        </w:rPr>
        <w:t>S</w:t>
      </w:r>
      <w:r w:rsidRPr="00D91191">
        <w:rPr>
          <w:rFonts w:ascii="Tahoma" w:hAnsi="Tahoma" w:cs="Tahoma"/>
          <w:sz w:val="22"/>
        </w:rPr>
        <w:t>elf-</w:t>
      </w:r>
      <w:r w:rsidR="00D91191">
        <w:rPr>
          <w:rFonts w:ascii="Tahoma" w:hAnsi="Tahoma" w:cs="Tahoma"/>
          <w:sz w:val="22"/>
        </w:rPr>
        <w:t>R</w:t>
      </w:r>
      <w:r w:rsidRPr="00D91191">
        <w:rPr>
          <w:rFonts w:ascii="Tahoma" w:hAnsi="Tahoma" w:cs="Tahoma"/>
          <w:sz w:val="22"/>
        </w:rPr>
        <w:t xml:space="preserve">eflection and your teachers' </w:t>
      </w:r>
      <w:r w:rsidR="006D4576">
        <w:rPr>
          <w:rFonts w:ascii="Tahoma" w:hAnsi="Tahoma" w:cs="Tahoma"/>
          <w:sz w:val="22"/>
        </w:rPr>
        <w:t>feedback</w:t>
      </w:r>
      <w:r w:rsidRPr="00D91191">
        <w:rPr>
          <w:rFonts w:ascii="Tahoma" w:hAnsi="Tahoma" w:cs="Tahoma"/>
          <w:sz w:val="22"/>
        </w:rPr>
        <w:t>, answer the following questions about your performance this quarter in the boxes below:</w:t>
      </w:r>
    </w:p>
    <w:p w14:paraId="4253BB1C" w14:textId="77777777" w:rsidR="00AB344E" w:rsidRPr="00D91191" w:rsidRDefault="00AB344E" w:rsidP="00AB344E">
      <w:pPr>
        <w:pStyle w:val="NormalWeb"/>
        <w:spacing w:before="2" w:after="2"/>
        <w:rPr>
          <w:rFonts w:ascii="Tahoma" w:hAnsi="Tahoma" w:cs="Tahoma"/>
          <w:sz w:val="22"/>
        </w:rPr>
      </w:pPr>
    </w:p>
    <w:tbl>
      <w:tblPr>
        <w:tblStyle w:val="TableGrid"/>
        <w:tblW w:w="0" w:type="auto"/>
        <w:tblLook w:val="00A0" w:firstRow="1" w:lastRow="0" w:firstColumn="1" w:lastColumn="0" w:noHBand="0" w:noVBand="0"/>
      </w:tblPr>
      <w:tblGrid>
        <w:gridCol w:w="4428"/>
        <w:gridCol w:w="4428"/>
      </w:tblGrid>
      <w:tr w:rsidR="00AB344E" w:rsidRPr="00D91191" w14:paraId="1AE05E44" w14:textId="77777777">
        <w:tc>
          <w:tcPr>
            <w:tcW w:w="4428" w:type="dxa"/>
          </w:tcPr>
          <w:p w14:paraId="213E06A1" w14:textId="77777777" w:rsidR="00AB344E" w:rsidRPr="00F504B4" w:rsidRDefault="00AB344E" w:rsidP="00EB6E4A">
            <w:pPr>
              <w:pStyle w:val="NormalWeb"/>
              <w:spacing w:before="2" w:after="2"/>
              <w:jc w:val="center"/>
              <w:rPr>
                <w:rFonts w:ascii="Tahoma" w:hAnsi="Tahoma" w:cs="Tahoma"/>
                <w:b/>
                <w:sz w:val="22"/>
              </w:rPr>
            </w:pPr>
            <w:r w:rsidRPr="00F504B4">
              <w:rPr>
                <w:rFonts w:ascii="Tahoma" w:hAnsi="Tahoma" w:cs="Tahoma"/>
                <w:b/>
                <w:sz w:val="22"/>
              </w:rPr>
              <w:t>What were your strengths?</w:t>
            </w:r>
          </w:p>
        </w:tc>
        <w:tc>
          <w:tcPr>
            <w:tcW w:w="4428" w:type="dxa"/>
          </w:tcPr>
          <w:p w14:paraId="6390FFB7" w14:textId="77777777" w:rsidR="00AB344E" w:rsidRPr="00F504B4" w:rsidRDefault="00AB344E" w:rsidP="00EB6E4A">
            <w:pPr>
              <w:pStyle w:val="NormalWeb"/>
              <w:spacing w:before="2" w:after="2"/>
              <w:jc w:val="center"/>
              <w:rPr>
                <w:rFonts w:ascii="Tahoma" w:hAnsi="Tahoma" w:cs="Tahoma"/>
                <w:b/>
                <w:sz w:val="22"/>
              </w:rPr>
            </w:pPr>
            <w:r w:rsidRPr="00F504B4">
              <w:rPr>
                <w:rFonts w:ascii="Tahoma" w:hAnsi="Tahoma" w:cs="Tahoma"/>
                <w:b/>
                <w:sz w:val="22"/>
              </w:rPr>
              <w:t>What were your weaknesses?</w:t>
            </w:r>
          </w:p>
          <w:p w14:paraId="4CAEF648" w14:textId="77777777" w:rsidR="00AB344E" w:rsidRPr="00D91191" w:rsidRDefault="00AB344E" w:rsidP="003B4432">
            <w:pPr>
              <w:pStyle w:val="NormalWeb"/>
              <w:spacing w:before="2" w:after="2"/>
              <w:rPr>
                <w:rFonts w:ascii="Tahoma" w:hAnsi="Tahoma" w:cs="Tahoma"/>
                <w:sz w:val="22"/>
              </w:rPr>
            </w:pPr>
          </w:p>
          <w:p w14:paraId="6F2B0A16" w14:textId="77777777" w:rsidR="00AB344E" w:rsidRPr="00D91191" w:rsidRDefault="00AB344E" w:rsidP="003B4432">
            <w:pPr>
              <w:pStyle w:val="NormalWeb"/>
              <w:spacing w:before="2" w:after="2"/>
              <w:rPr>
                <w:rFonts w:ascii="Tahoma" w:hAnsi="Tahoma" w:cs="Tahoma"/>
                <w:sz w:val="22"/>
              </w:rPr>
            </w:pPr>
          </w:p>
          <w:p w14:paraId="612ED757" w14:textId="77777777" w:rsidR="00AB344E" w:rsidRPr="00D91191" w:rsidRDefault="00AB344E" w:rsidP="003B4432">
            <w:pPr>
              <w:pStyle w:val="NormalWeb"/>
              <w:spacing w:before="2" w:after="2"/>
              <w:rPr>
                <w:rFonts w:ascii="Tahoma" w:hAnsi="Tahoma" w:cs="Tahoma"/>
                <w:sz w:val="22"/>
              </w:rPr>
            </w:pPr>
          </w:p>
          <w:p w14:paraId="5D080D6E" w14:textId="77777777" w:rsidR="00AB344E" w:rsidRPr="00D91191" w:rsidRDefault="00AB344E" w:rsidP="003B4432">
            <w:pPr>
              <w:pStyle w:val="NormalWeb"/>
              <w:spacing w:before="2" w:after="2"/>
              <w:rPr>
                <w:rFonts w:ascii="Tahoma" w:hAnsi="Tahoma" w:cs="Tahoma"/>
                <w:sz w:val="22"/>
              </w:rPr>
            </w:pPr>
          </w:p>
          <w:p w14:paraId="18F81339" w14:textId="77777777" w:rsidR="00AB344E" w:rsidRPr="00D91191" w:rsidRDefault="00AB344E" w:rsidP="003B4432">
            <w:pPr>
              <w:pStyle w:val="NormalWeb"/>
              <w:spacing w:before="2" w:after="2"/>
              <w:rPr>
                <w:rFonts w:ascii="Tahoma" w:hAnsi="Tahoma" w:cs="Tahoma"/>
                <w:sz w:val="22"/>
              </w:rPr>
            </w:pPr>
          </w:p>
          <w:p w14:paraId="00063885" w14:textId="77777777" w:rsidR="00AB344E" w:rsidRPr="00D91191" w:rsidRDefault="00AB344E" w:rsidP="003B4432">
            <w:pPr>
              <w:pStyle w:val="NormalWeb"/>
              <w:spacing w:before="2" w:after="2"/>
              <w:rPr>
                <w:rFonts w:ascii="Tahoma" w:hAnsi="Tahoma" w:cs="Tahoma"/>
                <w:sz w:val="22"/>
              </w:rPr>
            </w:pPr>
          </w:p>
          <w:p w14:paraId="09B2EC62" w14:textId="77777777" w:rsidR="00AB344E" w:rsidRPr="00D91191" w:rsidRDefault="00AB344E" w:rsidP="003B4432">
            <w:pPr>
              <w:pStyle w:val="NormalWeb"/>
              <w:spacing w:before="2" w:after="2"/>
              <w:rPr>
                <w:rFonts w:ascii="Tahoma" w:hAnsi="Tahoma" w:cs="Tahoma"/>
                <w:sz w:val="22"/>
              </w:rPr>
            </w:pPr>
          </w:p>
          <w:p w14:paraId="30232992" w14:textId="77777777" w:rsidR="00AB344E" w:rsidRPr="00D91191" w:rsidRDefault="00AB344E" w:rsidP="003B4432">
            <w:pPr>
              <w:pStyle w:val="NormalWeb"/>
              <w:spacing w:before="2" w:after="2"/>
              <w:rPr>
                <w:rFonts w:ascii="Tahoma" w:hAnsi="Tahoma" w:cs="Tahoma"/>
                <w:sz w:val="22"/>
              </w:rPr>
            </w:pPr>
          </w:p>
          <w:p w14:paraId="4FFE8F7D" w14:textId="77777777" w:rsidR="00AB344E" w:rsidRPr="00D91191" w:rsidRDefault="00AB344E" w:rsidP="003B4432">
            <w:pPr>
              <w:pStyle w:val="NormalWeb"/>
              <w:spacing w:before="2" w:after="2"/>
              <w:rPr>
                <w:rFonts w:ascii="Tahoma" w:hAnsi="Tahoma" w:cs="Tahoma"/>
                <w:sz w:val="22"/>
              </w:rPr>
            </w:pPr>
          </w:p>
          <w:p w14:paraId="73D380AE" w14:textId="77777777" w:rsidR="00AB344E" w:rsidRPr="00D91191" w:rsidRDefault="00AB344E" w:rsidP="003B4432">
            <w:pPr>
              <w:pStyle w:val="NormalWeb"/>
              <w:spacing w:before="2" w:after="2"/>
              <w:rPr>
                <w:rFonts w:ascii="Tahoma" w:hAnsi="Tahoma" w:cs="Tahoma"/>
                <w:sz w:val="22"/>
              </w:rPr>
            </w:pPr>
          </w:p>
          <w:p w14:paraId="13FC7DFD" w14:textId="77777777" w:rsidR="00AB344E" w:rsidRPr="00D91191" w:rsidRDefault="00AB344E" w:rsidP="003B4432">
            <w:pPr>
              <w:pStyle w:val="NormalWeb"/>
              <w:spacing w:before="2" w:after="2"/>
              <w:rPr>
                <w:rFonts w:ascii="Tahoma" w:hAnsi="Tahoma" w:cs="Tahoma"/>
                <w:sz w:val="22"/>
              </w:rPr>
            </w:pPr>
          </w:p>
          <w:p w14:paraId="587A003E" w14:textId="77777777" w:rsidR="00AB344E" w:rsidRPr="00D91191" w:rsidRDefault="00AB344E" w:rsidP="003B4432">
            <w:pPr>
              <w:pStyle w:val="NormalWeb"/>
              <w:spacing w:before="2" w:after="2"/>
              <w:rPr>
                <w:rFonts w:ascii="Tahoma" w:hAnsi="Tahoma" w:cs="Tahoma"/>
                <w:sz w:val="22"/>
              </w:rPr>
            </w:pPr>
          </w:p>
          <w:p w14:paraId="5B68203D" w14:textId="77777777" w:rsidR="00AB344E" w:rsidRPr="00D91191" w:rsidRDefault="00AB344E" w:rsidP="003B4432">
            <w:pPr>
              <w:pStyle w:val="NormalWeb"/>
              <w:spacing w:before="2" w:after="2"/>
              <w:rPr>
                <w:rFonts w:ascii="Tahoma" w:hAnsi="Tahoma" w:cs="Tahoma"/>
                <w:sz w:val="22"/>
              </w:rPr>
            </w:pPr>
          </w:p>
          <w:p w14:paraId="44A9BC92" w14:textId="77777777" w:rsidR="00AB344E" w:rsidRPr="00D91191" w:rsidRDefault="00AB344E" w:rsidP="003B4432">
            <w:pPr>
              <w:pStyle w:val="NormalWeb"/>
              <w:spacing w:before="2" w:after="2"/>
              <w:rPr>
                <w:rFonts w:ascii="Tahoma" w:hAnsi="Tahoma" w:cs="Tahoma"/>
                <w:sz w:val="22"/>
              </w:rPr>
            </w:pPr>
          </w:p>
          <w:p w14:paraId="3EB402E8" w14:textId="77777777" w:rsidR="00AB344E" w:rsidRPr="00D91191" w:rsidRDefault="00AB344E" w:rsidP="003B4432">
            <w:pPr>
              <w:pStyle w:val="NormalWeb"/>
              <w:spacing w:before="2" w:after="2"/>
              <w:rPr>
                <w:rFonts w:ascii="Tahoma" w:hAnsi="Tahoma" w:cs="Tahoma"/>
                <w:sz w:val="22"/>
              </w:rPr>
            </w:pPr>
          </w:p>
        </w:tc>
      </w:tr>
    </w:tbl>
    <w:p w14:paraId="2C8D2455" w14:textId="77777777" w:rsidR="00AB344E" w:rsidRPr="00D91191" w:rsidRDefault="00AB344E" w:rsidP="00AB344E">
      <w:pPr>
        <w:pStyle w:val="NormalWeb"/>
        <w:spacing w:before="2" w:after="2"/>
        <w:rPr>
          <w:rFonts w:ascii="Tahoma" w:hAnsi="Tahoma" w:cs="Tahoma"/>
          <w:sz w:val="22"/>
        </w:rPr>
      </w:pPr>
    </w:p>
    <w:tbl>
      <w:tblPr>
        <w:tblStyle w:val="TableGrid"/>
        <w:tblW w:w="0" w:type="auto"/>
        <w:tblInd w:w="-5" w:type="dxa"/>
        <w:tblLook w:val="00A0" w:firstRow="1" w:lastRow="0" w:firstColumn="1" w:lastColumn="0" w:noHBand="0" w:noVBand="0"/>
      </w:tblPr>
      <w:tblGrid>
        <w:gridCol w:w="8820"/>
      </w:tblGrid>
      <w:tr w:rsidR="00AB344E" w:rsidRPr="00D91191" w14:paraId="5107D34A" w14:textId="77777777" w:rsidTr="00F504B4">
        <w:tc>
          <w:tcPr>
            <w:tcW w:w="8820" w:type="dxa"/>
          </w:tcPr>
          <w:p w14:paraId="0CF32915" w14:textId="77777777" w:rsidR="00D37D76" w:rsidRDefault="00AB344E" w:rsidP="00F504B4">
            <w:pPr>
              <w:pStyle w:val="NormalWeb"/>
              <w:spacing w:before="2" w:after="2"/>
              <w:jc w:val="center"/>
              <w:rPr>
                <w:rFonts w:ascii="Tahoma" w:hAnsi="Tahoma" w:cs="Tahoma"/>
                <w:sz w:val="22"/>
              </w:rPr>
            </w:pPr>
            <w:r w:rsidRPr="00F504B4">
              <w:rPr>
                <w:rFonts w:ascii="Tahoma" w:hAnsi="Tahoma" w:cs="Tahoma"/>
                <w:b/>
                <w:sz w:val="22"/>
              </w:rPr>
              <w:t>What is your learning goal for the next semester?</w:t>
            </w:r>
            <w:r w:rsidRPr="00D91191">
              <w:rPr>
                <w:rFonts w:ascii="Tahoma" w:hAnsi="Tahoma" w:cs="Tahoma"/>
                <w:sz w:val="22"/>
              </w:rPr>
              <w:t xml:space="preserve"> </w:t>
            </w:r>
            <w:r w:rsidR="00F504B4">
              <w:rPr>
                <w:rFonts w:ascii="Tahoma" w:hAnsi="Tahoma" w:cs="Tahoma"/>
                <w:sz w:val="22"/>
              </w:rPr>
              <w:t xml:space="preserve"> </w:t>
            </w:r>
          </w:p>
          <w:p w14:paraId="12CB5161" w14:textId="77777777" w:rsidR="00D37D76" w:rsidRDefault="00AB344E" w:rsidP="00F504B4">
            <w:pPr>
              <w:pStyle w:val="NormalWeb"/>
              <w:spacing w:before="2" w:after="2"/>
              <w:jc w:val="center"/>
              <w:rPr>
                <w:rFonts w:ascii="Tahoma" w:hAnsi="Tahoma" w:cs="Tahoma"/>
                <w:sz w:val="22"/>
              </w:rPr>
            </w:pPr>
            <w:r w:rsidRPr="00D91191">
              <w:rPr>
                <w:rFonts w:ascii="Tahoma" w:hAnsi="Tahoma" w:cs="Tahoma"/>
                <w:sz w:val="22"/>
              </w:rPr>
              <w:t>In what way do you want to grow/improve?</w:t>
            </w:r>
            <w:r w:rsidR="000E5B75">
              <w:rPr>
                <w:rFonts w:ascii="Tahoma" w:hAnsi="Tahoma" w:cs="Tahoma"/>
                <w:sz w:val="22"/>
              </w:rPr>
              <w:t xml:space="preserve">  Write one specific goal.</w:t>
            </w:r>
            <w:r w:rsidR="00F504B4">
              <w:rPr>
                <w:rFonts w:ascii="Tahoma" w:hAnsi="Tahoma" w:cs="Tahoma"/>
                <w:sz w:val="22"/>
              </w:rPr>
              <w:t xml:space="preserve">  </w:t>
            </w:r>
          </w:p>
          <w:p w14:paraId="3DB78B40" w14:textId="5EAD2766" w:rsidR="00AB344E" w:rsidRPr="00D91191" w:rsidRDefault="00F504B4" w:rsidP="00F504B4">
            <w:pPr>
              <w:pStyle w:val="NormalWeb"/>
              <w:spacing w:before="2" w:after="2"/>
              <w:jc w:val="center"/>
              <w:rPr>
                <w:rFonts w:ascii="Tahoma" w:hAnsi="Tahoma" w:cs="Tahoma"/>
                <w:sz w:val="22"/>
              </w:rPr>
            </w:pPr>
            <w:r>
              <w:rPr>
                <w:rFonts w:ascii="Tahoma" w:hAnsi="Tahoma" w:cs="Tahoma"/>
                <w:sz w:val="22"/>
              </w:rPr>
              <w:t>(</w:t>
            </w:r>
            <w:r w:rsidR="00D37D76">
              <w:rPr>
                <w:rFonts w:ascii="Tahoma" w:hAnsi="Tahoma" w:cs="Tahoma"/>
                <w:sz w:val="22"/>
              </w:rPr>
              <w:t>See a</w:t>
            </w:r>
            <w:r>
              <w:rPr>
                <w:rFonts w:ascii="Tahoma" w:hAnsi="Tahoma" w:cs="Tahoma"/>
                <w:sz w:val="22"/>
              </w:rPr>
              <w:t>dditional guidance on back.)</w:t>
            </w:r>
          </w:p>
          <w:p w14:paraId="4565DCD5" w14:textId="77777777" w:rsidR="00AB344E" w:rsidRPr="00D91191" w:rsidRDefault="00AB344E" w:rsidP="00CE7D0B">
            <w:pPr>
              <w:pStyle w:val="NormalWeb"/>
              <w:spacing w:before="2" w:after="2"/>
              <w:jc w:val="center"/>
              <w:rPr>
                <w:rFonts w:ascii="Tahoma" w:hAnsi="Tahoma" w:cs="Tahoma"/>
                <w:sz w:val="22"/>
              </w:rPr>
            </w:pPr>
          </w:p>
          <w:p w14:paraId="6FD5B543" w14:textId="77777777" w:rsidR="00AB344E" w:rsidRPr="00D91191" w:rsidRDefault="00AB344E" w:rsidP="00CE7D0B">
            <w:pPr>
              <w:pStyle w:val="NormalWeb"/>
              <w:spacing w:before="2" w:after="2"/>
              <w:jc w:val="center"/>
              <w:rPr>
                <w:rFonts w:ascii="Tahoma" w:hAnsi="Tahoma" w:cs="Tahoma"/>
                <w:sz w:val="22"/>
              </w:rPr>
            </w:pPr>
          </w:p>
          <w:p w14:paraId="7497BC07" w14:textId="77777777" w:rsidR="00AB344E" w:rsidRPr="00D91191" w:rsidRDefault="00AB344E" w:rsidP="00CE7D0B">
            <w:pPr>
              <w:pStyle w:val="NormalWeb"/>
              <w:spacing w:before="2" w:after="2"/>
              <w:jc w:val="center"/>
              <w:rPr>
                <w:rFonts w:ascii="Tahoma" w:hAnsi="Tahoma" w:cs="Tahoma"/>
                <w:sz w:val="22"/>
              </w:rPr>
            </w:pPr>
          </w:p>
          <w:p w14:paraId="7C155FEF" w14:textId="77777777" w:rsidR="00AB344E" w:rsidRPr="00D91191" w:rsidRDefault="00AB344E" w:rsidP="00915B48">
            <w:pPr>
              <w:pStyle w:val="NormalWeb"/>
              <w:spacing w:before="2" w:after="2"/>
              <w:rPr>
                <w:rFonts w:ascii="Tahoma" w:hAnsi="Tahoma" w:cs="Tahoma"/>
                <w:sz w:val="22"/>
              </w:rPr>
            </w:pPr>
          </w:p>
          <w:p w14:paraId="5B0E5CB8" w14:textId="77777777" w:rsidR="00AB344E" w:rsidRPr="00D91191" w:rsidRDefault="00AB344E" w:rsidP="00CE7D0B">
            <w:pPr>
              <w:pStyle w:val="NormalWeb"/>
              <w:spacing w:before="2" w:after="2"/>
              <w:jc w:val="center"/>
              <w:rPr>
                <w:rFonts w:ascii="Tahoma" w:hAnsi="Tahoma" w:cs="Tahoma"/>
                <w:sz w:val="22"/>
              </w:rPr>
            </w:pPr>
          </w:p>
        </w:tc>
      </w:tr>
    </w:tbl>
    <w:p w14:paraId="34418C8F" w14:textId="77777777" w:rsidR="00AB344E" w:rsidRPr="00D91191" w:rsidRDefault="00AB344E" w:rsidP="00AB344E">
      <w:pPr>
        <w:pStyle w:val="NormalWeb"/>
        <w:spacing w:before="2" w:after="2"/>
        <w:rPr>
          <w:rFonts w:ascii="Tahoma" w:hAnsi="Tahoma" w:cs="Tahoma"/>
          <w:sz w:val="22"/>
        </w:rPr>
      </w:pPr>
    </w:p>
    <w:tbl>
      <w:tblPr>
        <w:tblStyle w:val="TableGrid"/>
        <w:tblW w:w="0" w:type="auto"/>
        <w:tblLook w:val="00A0" w:firstRow="1" w:lastRow="0" w:firstColumn="1" w:lastColumn="0" w:noHBand="0" w:noVBand="0"/>
      </w:tblPr>
      <w:tblGrid>
        <w:gridCol w:w="8856"/>
      </w:tblGrid>
      <w:tr w:rsidR="00AB344E" w:rsidRPr="00D91191" w14:paraId="14FF227D" w14:textId="77777777">
        <w:tc>
          <w:tcPr>
            <w:tcW w:w="8856" w:type="dxa"/>
          </w:tcPr>
          <w:p w14:paraId="5840CDB4" w14:textId="2B7DC1D4" w:rsidR="007B41C7" w:rsidRPr="00F504B4" w:rsidRDefault="00AB344E" w:rsidP="00CE7D0B">
            <w:pPr>
              <w:pStyle w:val="NormalWeb"/>
              <w:spacing w:before="2" w:after="2"/>
              <w:jc w:val="center"/>
              <w:rPr>
                <w:rFonts w:ascii="Tahoma" w:hAnsi="Tahoma" w:cs="Tahoma"/>
                <w:b/>
                <w:sz w:val="22"/>
              </w:rPr>
            </w:pPr>
            <w:r w:rsidRPr="00F504B4">
              <w:rPr>
                <w:rFonts w:ascii="Tahoma" w:hAnsi="Tahoma" w:cs="Tahoma"/>
                <w:b/>
                <w:sz w:val="22"/>
              </w:rPr>
              <w:t>List three</w:t>
            </w:r>
            <w:r w:rsidR="000E5B75" w:rsidRPr="00F504B4">
              <w:rPr>
                <w:rFonts w:ascii="Tahoma" w:hAnsi="Tahoma" w:cs="Tahoma"/>
                <w:b/>
                <w:sz w:val="22"/>
              </w:rPr>
              <w:t xml:space="preserve"> specific</w:t>
            </w:r>
            <w:r w:rsidRPr="00F504B4">
              <w:rPr>
                <w:rFonts w:ascii="Tahoma" w:hAnsi="Tahoma" w:cs="Tahoma"/>
                <w:b/>
                <w:sz w:val="22"/>
              </w:rPr>
              <w:t xml:space="preserve"> things</w:t>
            </w:r>
            <w:r w:rsidR="00F504B4">
              <w:rPr>
                <w:rFonts w:ascii="Tahoma" w:hAnsi="Tahoma" w:cs="Tahoma"/>
                <w:b/>
                <w:sz w:val="22"/>
              </w:rPr>
              <w:t xml:space="preserve"> (Action Steps)</w:t>
            </w:r>
            <w:r w:rsidRPr="00F504B4">
              <w:rPr>
                <w:rFonts w:ascii="Tahoma" w:hAnsi="Tahoma" w:cs="Tahoma"/>
                <w:b/>
                <w:sz w:val="22"/>
              </w:rPr>
              <w:t xml:space="preserve"> you can do to help achieve your goal</w:t>
            </w:r>
            <w:r w:rsidR="007B41C7" w:rsidRPr="00F504B4">
              <w:rPr>
                <w:rFonts w:ascii="Tahoma" w:hAnsi="Tahoma" w:cs="Tahoma"/>
                <w:b/>
                <w:sz w:val="22"/>
              </w:rPr>
              <w:t xml:space="preserve">.  </w:t>
            </w:r>
          </w:p>
          <w:p w14:paraId="51BA1926" w14:textId="1B2CFDFF" w:rsidR="00AB344E" w:rsidRPr="00D91191" w:rsidRDefault="007B41C7" w:rsidP="00CE7D0B">
            <w:pPr>
              <w:pStyle w:val="NormalWeb"/>
              <w:spacing w:before="2" w:after="2"/>
              <w:jc w:val="center"/>
              <w:rPr>
                <w:rFonts w:ascii="Tahoma" w:hAnsi="Tahoma" w:cs="Tahoma"/>
                <w:sz w:val="22"/>
              </w:rPr>
            </w:pPr>
            <w:r>
              <w:rPr>
                <w:rFonts w:ascii="Tahoma" w:hAnsi="Tahoma" w:cs="Tahoma"/>
                <w:sz w:val="22"/>
              </w:rPr>
              <w:t xml:space="preserve">(See Action Menu </w:t>
            </w:r>
            <w:r w:rsidR="00E6586B">
              <w:rPr>
                <w:rFonts w:ascii="Tahoma" w:hAnsi="Tahoma" w:cs="Tahoma"/>
                <w:sz w:val="22"/>
              </w:rPr>
              <w:t xml:space="preserve">on VPA website </w:t>
            </w:r>
            <w:r>
              <w:rPr>
                <w:rFonts w:ascii="Tahoma" w:hAnsi="Tahoma" w:cs="Tahoma"/>
                <w:sz w:val="22"/>
              </w:rPr>
              <w:t>for examples or ideas.)</w:t>
            </w:r>
          </w:p>
          <w:p w14:paraId="6B63A06B" w14:textId="77777777" w:rsidR="00AB344E" w:rsidRPr="00D91191" w:rsidRDefault="00AB344E" w:rsidP="003B4432">
            <w:pPr>
              <w:pStyle w:val="NormalWeb"/>
              <w:spacing w:before="2" w:after="2"/>
              <w:rPr>
                <w:rFonts w:ascii="Tahoma" w:hAnsi="Tahoma" w:cs="Tahoma"/>
                <w:sz w:val="22"/>
              </w:rPr>
            </w:pPr>
          </w:p>
          <w:p w14:paraId="680E0C00" w14:textId="77777777" w:rsidR="00AB344E" w:rsidRPr="00D91191" w:rsidRDefault="00AB344E" w:rsidP="00CE7D0B">
            <w:pPr>
              <w:pStyle w:val="NormalWeb"/>
              <w:numPr>
                <w:ilvl w:val="0"/>
                <w:numId w:val="1"/>
              </w:numPr>
              <w:spacing w:before="2" w:after="2"/>
              <w:rPr>
                <w:rFonts w:ascii="Tahoma" w:hAnsi="Tahoma" w:cs="Tahoma"/>
                <w:sz w:val="22"/>
              </w:rPr>
            </w:pPr>
          </w:p>
          <w:p w14:paraId="7DEF41D3" w14:textId="77777777" w:rsidR="00AB344E" w:rsidRPr="00D91191" w:rsidRDefault="00AB344E" w:rsidP="00CE7D0B">
            <w:pPr>
              <w:pStyle w:val="NormalWeb"/>
              <w:spacing w:before="2" w:after="2"/>
              <w:ind w:left="720"/>
              <w:rPr>
                <w:rFonts w:ascii="Tahoma" w:hAnsi="Tahoma" w:cs="Tahoma"/>
                <w:sz w:val="22"/>
              </w:rPr>
            </w:pPr>
          </w:p>
          <w:p w14:paraId="5EBD3615" w14:textId="77777777" w:rsidR="00AB344E" w:rsidRPr="00D91191" w:rsidRDefault="00AB344E" w:rsidP="00CE7D0B">
            <w:pPr>
              <w:pStyle w:val="NormalWeb"/>
              <w:numPr>
                <w:ilvl w:val="0"/>
                <w:numId w:val="1"/>
              </w:numPr>
              <w:spacing w:before="2" w:after="2"/>
              <w:rPr>
                <w:rFonts w:ascii="Tahoma" w:hAnsi="Tahoma" w:cs="Tahoma"/>
                <w:sz w:val="22"/>
              </w:rPr>
            </w:pPr>
          </w:p>
          <w:p w14:paraId="1BD0BC57" w14:textId="77777777" w:rsidR="00AB344E" w:rsidRPr="00D91191" w:rsidRDefault="00AB344E" w:rsidP="00CE7D0B">
            <w:pPr>
              <w:pStyle w:val="NormalWeb"/>
              <w:spacing w:before="2" w:after="2"/>
              <w:rPr>
                <w:rFonts w:ascii="Tahoma" w:hAnsi="Tahoma" w:cs="Tahoma"/>
                <w:sz w:val="22"/>
              </w:rPr>
            </w:pPr>
          </w:p>
          <w:p w14:paraId="31D620FC" w14:textId="77777777" w:rsidR="00AB344E" w:rsidRPr="00D91191" w:rsidRDefault="00AB344E" w:rsidP="00CE7D0B">
            <w:pPr>
              <w:pStyle w:val="NormalWeb"/>
              <w:numPr>
                <w:ilvl w:val="0"/>
                <w:numId w:val="1"/>
              </w:numPr>
              <w:spacing w:before="2" w:after="2"/>
              <w:rPr>
                <w:rFonts w:ascii="Tahoma" w:hAnsi="Tahoma" w:cs="Tahoma"/>
                <w:sz w:val="22"/>
              </w:rPr>
            </w:pPr>
          </w:p>
          <w:p w14:paraId="7EBC330B" w14:textId="77777777" w:rsidR="00AB344E" w:rsidRPr="00D91191" w:rsidRDefault="00AB344E" w:rsidP="00AB344E">
            <w:pPr>
              <w:pStyle w:val="NormalWeb"/>
              <w:spacing w:before="2" w:after="2"/>
              <w:ind w:left="720"/>
              <w:rPr>
                <w:rFonts w:ascii="Tahoma" w:hAnsi="Tahoma" w:cs="Tahoma"/>
                <w:sz w:val="22"/>
              </w:rPr>
            </w:pPr>
          </w:p>
        </w:tc>
      </w:tr>
    </w:tbl>
    <w:p w14:paraId="1ADAC1B2" w14:textId="77777777" w:rsidR="00AB344E" w:rsidRPr="00D91191" w:rsidRDefault="00AB344E" w:rsidP="00AB344E">
      <w:pPr>
        <w:pStyle w:val="NormalWeb"/>
        <w:spacing w:before="2" w:after="2"/>
        <w:rPr>
          <w:rFonts w:ascii="Tahoma" w:hAnsi="Tahoma" w:cs="Tahoma"/>
          <w:sz w:val="22"/>
        </w:rPr>
      </w:pPr>
    </w:p>
    <w:p w14:paraId="55458A8D" w14:textId="77777777" w:rsidR="00AB344E" w:rsidRPr="00D91191" w:rsidRDefault="00AB344E" w:rsidP="00AB344E">
      <w:pPr>
        <w:pStyle w:val="NormalWeb"/>
        <w:spacing w:before="2" w:after="2"/>
        <w:rPr>
          <w:rFonts w:ascii="Tahoma" w:hAnsi="Tahoma" w:cs="Tahoma"/>
          <w:sz w:val="22"/>
        </w:rPr>
      </w:pPr>
      <w:r w:rsidRPr="00D91191">
        <w:rPr>
          <w:rFonts w:ascii="Tahoma" w:hAnsi="Tahoma" w:cs="Tahoma"/>
          <w:sz w:val="22"/>
        </w:rPr>
        <w:t>Do you need help from your</w:t>
      </w:r>
      <w:r w:rsidR="00D91191">
        <w:rPr>
          <w:rFonts w:ascii="Tahoma" w:hAnsi="Tahoma" w:cs="Tahoma"/>
          <w:sz w:val="22"/>
        </w:rPr>
        <w:t xml:space="preserve"> parents to achieve your goal?   </w:t>
      </w:r>
      <w:r w:rsidRPr="00D91191">
        <w:rPr>
          <w:rFonts w:ascii="Tahoma" w:hAnsi="Tahoma" w:cs="Tahoma"/>
          <w:sz w:val="22"/>
        </w:rPr>
        <w:t>No____</w:t>
      </w:r>
      <w:r w:rsidRPr="00D91191">
        <w:rPr>
          <w:rFonts w:ascii="Tahoma" w:hAnsi="Tahoma" w:cs="Tahoma"/>
          <w:sz w:val="22"/>
        </w:rPr>
        <w:tab/>
        <w:t>Yes____</w:t>
      </w:r>
    </w:p>
    <w:p w14:paraId="67E12899" w14:textId="77777777" w:rsidR="00AB344E" w:rsidRPr="00D91191" w:rsidRDefault="00AB344E" w:rsidP="00AB344E">
      <w:pPr>
        <w:pStyle w:val="NormalWeb"/>
        <w:spacing w:before="2" w:after="2"/>
        <w:rPr>
          <w:rFonts w:ascii="Tahoma" w:hAnsi="Tahoma" w:cs="Tahoma"/>
          <w:sz w:val="22"/>
        </w:rPr>
      </w:pPr>
    </w:p>
    <w:p w14:paraId="43DF6C91" w14:textId="77777777" w:rsidR="00AB344E" w:rsidRPr="00D91191" w:rsidRDefault="00AB344E" w:rsidP="00AB344E">
      <w:pPr>
        <w:pStyle w:val="NormalWeb"/>
        <w:spacing w:before="2" w:after="2"/>
        <w:rPr>
          <w:rFonts w:ascii="Tahoma" w:hAnsi="Tahoma" w:cs="Tahoma"/>
          <w:noProof/>
          <w:sz w:val="22"/>
        </w:rPr>
      </w:pPr>
      <w:r w:rsidRPr="00D91191">
        <w:rPr>
          <w:rFonts w:ascii="Tahoma" w:hAnsi="Tahoma" w:cs="Tahoma"/>
          <w:noProof/>
          <w:sz w:val="22"/>
        </w:rPr>
        <w:t>If so, how can they help? __________________________________________________</w:t>
      </w:r>
    </w:p>
    <w:p w14:paraId="6D54E199" w14:textId="77777777" w:rsidR="00AB344E" w:rsidRPr="00D91191" w:rsidRDefault="00AB344E" w:rsidP="00AB344E">
      <w:pPr>
        <w:pStyle w:val="NormalWeb"/>
        <w:spacing w:before="2" w:after="2"/>
        <w:rPr>
          <w:rFonts w:ascii="Tahoma" w:hAnsi="Tahoma" w:cs="Tahoma"/>
          <w:sz w:val="22"/>
        </w:rPr>
      </w:pPr>
    </w:p>
    <w:p w14:paraId="6C5F8C23" w14:textId="77777777" w:rsidR="00AB344E" w:rsidRPr="00D91191" w:rsidRDefault="00AB344E" w:rsidP="00AB344E">
      <w:pPr>
        <w:pStyle w:val="NormalWeb"/>
        <w:spacing w:before="2" w:after="2"/>
        <w:rPr>
          <w:rFonts w:ascii="Tahoma" w:hAnsi="Tahoma" w:cs="Tahoma"/>
          <w:sz w:val="22"/>
        </w:rPr>
      </w:pPr>
      <w:r w:rsidRPr="00D91191">
        <w:rPr>
          <w:rFonts w:ascii="Tahoma" w:hAnsi="Tahoma" w:cs="Tahoma"/>
          <w:sz w:val="22"/>
        </w:rPr>
        <w:t>Do you need help from your teachers to achieve your goal?</w:t>
      </w:r>
      <w:r w:rsidR="00D91191">
        <w:rPr>
          <w:rFonts w:ascii="Tahoma" w:hAnsi="Tahoma" w:cs="Tahoma"/>
          <w:sz w:val="22"/>
        </w:rPr>
        <w:t xml:space="preserve">   </w:t>
      </w:r>
      <w:r w:rsidRPr="00D91191">
        <w:rPr>
          <w:rFonts w:ascii="Tahoma" w:hAnsi="Tahoma" w:cs="Tahoma"/>
          <w:sz w:val="22"/>
        </w:rPr>
        <w:t>No____</w:t>
      </w:r>
      <w:r w:rsidRPr="00D91191">
        <w:rPr>
          <w:rFonts w:ascii="Tahoma" w:hAnsi="Tahoma" w:cs="Tahoma"/>
          <w:sz w:val="22"/>
        </w:rPr>
        <w:tab/>
        <w:t>Yes____</w:t>
      </w:r>
    </w:p>
    <w:p w14:paraId="289007BD" w14:textId="77777777" w:rsidR="00AB344E" w:rsidRPr="00D91191" w:rsidRDefault="00AB344E" w:rsidP="00AB344E">
      <w:pPr>
        <w:pStyle w:val="NormalWeb"/>
        <w:spacing w:before="2" w:after="2"/>
        <w:rPr>
          <w:rFonts w:ascii="Tahoma" w:hAnsi="Tahoma" w:cs="Tahoma"/>
          <w:sz w:val="22"/>
        </w:rPr>
      </w:pPr>
    </w:p>
    <w:p w14:paraId="38859C3A" w14:textId="77777777" w:rsidR="00620A71" w:rsidRDefault="00AB344E" w:rsidP="00AB344E">
      <w:pPr>
        <w:pStyle w:val="NormalWeb"/>
        <w:spacing w:before="2" w:after="2"/>
        <w:rPr>
          <w:rFonts w:ascii="Tahoma" w:hAnsi="Tahoma" w:cs="Tahoma"/>
          <w:noProof/>
          <w:sz w:val="22"/>
        </w:rPr>
      </w:pPr>
      <w:r w:rsidRPr="00D91191">
        <w:rPr>
          <w:rFonts w:ascii="Tahoma" w:hAnsi="Tahoma" w:cs="Tahoma"/>
          <w:noProof/>
          <w:sz w:val="22"/>
        </w:rPr>
        <w:t>If so, how can they help? _______________</w:t>
      </w:r>
      <w:r w:rsidR="00D91191">
        <w:rPr>
          <w:rFonts w:ascii="Tahoma" w:hAnsi="Tahoma" w:cs="Tahoma"/>
          <w:noProof/>
          <w:sz w:val="22"/>
        </w:rPr>
        <w:t>___________________</w:t>
      </w:r>
      <w:r w:rsidRPr="00D91191">
        <w:rPr>
          <w:rFonts w:ascii="Tahoma" w:hAnsi="Tahoma" w:cs="Tahoma"/>
          <w:noProof/>
          <w:sz w:val="22"/>
        </w:rPr>
        <w:t>________________</w:t>
      </w:r>
    </w:p>
    <w:p w14:paraId="06A2A1D2" w14:textId="258C700C" w:rsidR="00F504B4" w:rsidRPr="00F504B4" w:rsidRDefault="00F504B4" w:rsidP="00F504B4">
      <w:pPr>
        <w:spacing w:after="200"/>
        <w:jc w:val="center"/>
        <w:rPr>
          <w:rFonts w:ascii="Tahoma" w:eastAsia="Times New Roman" w:hAnsi="Tahoma" w:cs="Tahoma"/>
        </w:rPr>
      </w:pPr>
      <w:bookmarkStart w:id="0" w:name="_GoBack"/>
      <w:bookmarkEnd w:id="0"/>
      <w:r w:rsidRPr="00F504B4">
        <w:rPr>
          <w:rFonts w:ascii="Tahoma" w:eastAsia="Times New Roman" w:hAnsi="Tahoma" w:cs="Tahoma"/>
          <w:color w:val="000000"/>
          <w:sz w:val="32"/>
          <w:szCs w:val="32"/>
        </w:rPr>
        <w:lastRenderedPageBreak/>
        <w:t xml:space="preserve">Guidance for </w:t>
      </w:r>
      <w:r>
        <w:rPr>
          <w:rFonts w:ascii="Tahoma" w:eastAsia="Times New Roman" w:hAnsi="Tahoma" w:cs="Tahoma"/>
          <w:color w:val="000000"/>
          <w:sz w:val="32"/>
          <w:szCs w:val="32"/>
        </w:rPr>
        <w:t>C</w:t>
      </w:r>
      <w:r w:rsidRPr="00F504B4">
        <w:rPr>
          <w:rFonts w:ascii="Tahoma" w:eastAsia="Times New Roman" w:hAnsi="Tahoma" w:cs="Tahoma"/>
          <w:color w:val="000000"/>
          <w:sz w:val="32"/>
          <w:szCs w:val="32"/>
        </w:rPr>
        <w:t>ompleting the Student Growth Plan</w:t>
      </w:r>
    </w:p>
    <w:p w14:paraId="2826B2E2" w14:textId="77777777" w:rsidR="00F504B4" w:rsidRPr="00F504B4" w:rsidRDefault="00F504B4" w:rsidP="00F504B4">
      <w:pPr>
        <w:spacing w:after="120"/>
        <w:rPr>
          <w:rFonts w:ascii="Tahoma" w:eastAsia="Times New Roman" w:hAnsi="Tahoma" w:cs="Tahoma"/>
        </w:rPr>
      </w:pPr>
      <w:r w:rsidRPr="00F504B4">
        <w:rPr>
          <w:rFonts w:ascii="Tahoma" w:eastAsia="Times New Roman" w:hAnsi="Tahoma" w:cs="Tahoma"/>
          <w:b/>
          <w:bCs/>
          <w:color w:val="000000"/>
          <w:sz w:val="22"/>
          <w:szCs w:val="22"/>
        </w:rPr>
        <w:t>Notes on the Goal:</w:t>
      </w:r>
    </w:p>
    <w:p w14:paraId="6FA9476A" w14:textId="77777777" w:rsidR="00F504B4" w:rsidRPr="00F504B4" w:rsidRDefault="00F504B4" w:rsidP="00F504B4">
      <w:pPr>
        <w:numPr>
          <w:ilvl w:val="0"/>
          <w:numId w:val="2"/>
        </w:numPr>
        <w:textAlignment w:val="baseline"/>
        <w:rPr>
          <w:rFonts w:ascii="Tahoma" w:eastAsia="Times New Roman" w:hAnsi="Tahoma" w:cs="Tahoma"/>
          <w:color w:val="000000"/>
          <w:sz w:val="22"/>
          <w:szCs w:val="22"/>
        </w:rPr>
      </w:pPr>
      <w:r w:rsidRPr="00F504B4">
        <w:rPr>
          <w:rFonts w:ascii="Tahoma" w:eastAsia="Times New Roman" w:hAnsi="Tahoma" w:cs="Tahoma"/>
          <w:color w:val="000000"/>
          <w:sz w:val="22"/>
          <w:szCs w:val="22"/>
        </w:rPr>
        <w:t>It is vital that the student embrace the achievement of the goal.  </w:t>
      </w:r>
    </w:p>
    <w:p w14:paraId="4C259A01" w14:textId="77777777" w:rsidR="00F504B4" w:rsidRPr="00F504B4" w:rsidRDefault="00F504B4" w:rsidP="00F504B4">
      <w:pPr>
        <w:numPr>
          <w:ilvl w:val="0"/>
          <w:numId w:val="2"/>
        </w:numPr>
        <w:textAlignment w:val="baseline"/>
        <w:rPr>
          <w:rFonts w:ascii="Tahoma" w:eastAsia="Times New Roman" w:hAnsi="Tahoma" w:cs="Tahoma"/>
          <w:color w:val="000000"/>
          <w:sz w:val="22"/>
          <w:szCs w:val="22"/>
        </w:rPr>
      </w:pPr>
      <w:r w:rsidRPr="00F504B4">
        <w:rPr>
          <w:rFonts w:ascii="Tahoma" w:eastAsia="Times New Roman" w:hAnsi="Tahoma" w:cs="Tahoma"/>
          <w:b/>
          <w:bCs/>
          <w:color w:val="000000"/>
          <w:sz w:val="22"/>
          <w:szCs w:val="22"/>
        </w:rPr>
        <w:t>The goal should not be to get better grades.</w:t>
      </w:r>
      <w:r w:rsidRPr="00F504B4">
        <w:rPr>
          <w:rFonts w:ascii="Tahoma" w:eastAsia="Times New Roman" w:hAnsi="Tahoma" w:cs="Tahoma"/>
          <w:color w:val="000000"/>
          <w:sz w:val="22"/>
          <w:szCs w:val="22"/>
        </w:rPr>
        <w:t xml:space="preserve"> This is a desirable outcome, but is not focused on growth in the habits that make for a successful student.  The goal should be focused on the practices and habits that make for the successful student.</w:t>
      </w:r>
    </w:p>
    <w:p w14:paraId="5991F2CD" w14:textId="77777777" w:rsidR="00F504B4" w:rsidRPr="00F504B4" w:rsidRDefault="00F504B4" w:rsidP="00F504B4">
      <w:pPr>
        <w:numPr>
          <w:ilvl w:val="0"/>
          <w:numId w:val="2"/>
        </w:numPr>
        <w:textAlignment w:val="baseline"/>
        <w:rPr>
          <w:rFonts w:ascii="Tahoma" w:eastAsia="Times New Roman" w:hAnsi="Tahoma" w:cs="Tahoma"/>
          <w:color w:val="000000"/>
          <w:sz w:val="22"/>
          <w:szCs w:val="22"/>
        </w:rPr>
      </w:pPr>
      <w:r w:rsidRPr="00F504B4">
        <w:rPr>
          <w:rFonts w:ascii="Tahoma" w:eastAsia="Times New Roman" w:hAnsi="Tahoma" w:cs="Tahoma"/>
          <w:color w:val="000000"/>
          <w:sz w:val="22"/>
          <w:szCs w:val="22"/>
        </w:rPr>
        <w:t>The goal may pertain to one subject area or apply to student behavior across subjects.</w:t>
      </w:r>
    </w:p>
    <w:p w14:paraId="4F1C8587" w14:textId="77777777" w:rsidR="00F504B4" w:rsidRPr="00F504B4" w:rsidRDefault="00F504B4" w:rsidP="00F504B4">
      <w:pPr>
        <w:numPr>
          <w:ilvl w:val="0"/>
          <w:numId w:val="2"/>
        </w:numPr>
        <w:textAlignment w:val="baseline"/>
        <w:rPr>
          <w:rFonts w:ascii="Tahoma" w:eastAsia="Times New Roman" w:hAnsi="Tahoma" w:cs="Tahoma"/>
          <w:color w:val="000000"/>
          <w:sz w:val="22"/>
          <w:szCs w:val="22"/>
        </w:rPr>
      </w:pPr>
      <w:r w:rsidRPr="00F504B4">
        <w:rPr>
          <w:rFonts w:ascii="Tahoma" w:eastAsia="Times New Roman" w:hAnsi="Tahoma" w:cs="Tahoma"/>
          <w:color w:val="000000"/>
          <w:sz w:val="22"/>
          <w:szCs w:val="22"/>
        </w:rPr>
        <w:t>The attainment of the goal should logically result in significant growth for the student.  The goal may be the establishment of a specific habit or the culmination of behaviors which result in a specific outcome.  </w:t>
      </w:r>
    </w:p>
    <w:p w14:paraId="143B6AD5" w14:textId="77777777" w:rsidR="00F504B4" w:rsidRPr="00F504B4" w:rsidRDefault="00F504B4" w:rsidP="00F504B4">
      <w:pPr>
        <w:numPr>
          <w:ilvl w:val="0"/>
          <w:numId w:val="2"/>
        </w:numPr>
        <w:textAlignment w:val="baseline"/>
        <w:rPr>
          <w:rFonts w:ascii="Tahoma" w:eastAsia="Times New Roman" w:hAnsi="Tahoma" w:cs="Tahoma"/>
          <w:color w:val="000000"/>
          <w:sz w:val="22"/>
          <w:szCs w:val="22"/>
        </w:rPr>
      </w:pPr>
      <w:r w:rsidRPr="00F504B4">
        <w:rPr>
          <w:rFonts w:ascii="Tahoma" w:eastAsia="Times New Roman" w:hAnsi="Tahoma" w:cs="Tahoma"/>
          <w:color w:val="000000"/>
          <w:sz w:val="22"/>
          <w:szCs w:val="22"/>
        </w:rPr>
        <w:t>It may be directly observable, or specifically measureable, or not.   If not, there should be some indirect means to know of its attainment.  </w:t>
      </w:r>
    </w:p>
    <w:p w14:paraId="467E183D" w14:textId="77777777" w:rsidR="00F504B4" w:rsidRPr="00F504B4" w:rsidRDefault="00F504B4" w:rsidP="00F504B4">
      <w:pPr>
        <w:numPr>
          <w:ilvl w:val="0"/>
          <w:numId w:val="2"/>
        </w:numPr>
        <w:textAlignment w:val="baseline"/>
        <w:rPr>
          <w:rFonts w:ascii="Tahoma" w:eastAsia="Times New Roman" w:hAnsi="Tahoma" w:cs="Tahoma"/>
          <w:color w:val="000000"/>
          <w:sz w:val="22"/>
          <w:szCs w:val="22"/>
        </w:rPr>
      </w:pPr>
      <w:r w:rsidRPr="00F504B4">
        <w:rPr>
          <w:rFonts w:ascii="Tahoma" w:eastAsia="Times New Roman" w:hAnsi="Tahoma" w:cs="Tahoma"/>
          <w:color w:val="000000"/>
          <w:sz w:val="22"/>
          <w:szCs w:val="22"/>
        </w:rPr>
        <w:t>The goal should be reasonably attainable given the current capacities of the student.  For some students the stretch goal is best.  For others, an easily achievable goal is better to build confidence and momentum.  </w:t>
      </w:r>
    </w:p>
    <w:p w14:paraId="6E74B21A" w14:textId="77777777" w:rsidR="00F504B4" w:rsidRPr="00F504B4" w:rsidRDefault="00F504B4" w:rsidP="00F504B4">
      <w:pPr>
        <w:numPr>
          <w:ilvl w:val="0"/>
          <w:numId w:val="2"/>
        </w:numPr>
        <w:textAlignment w:val="baseline"/>
        <w:rPr>
          <w:rFonts w:ascii="Tahoma" w:eastAsia="Times New Roman" w:hAnsi="Tahoma" w:cs="Tahoma"/>
          <w:color w:val="000000"/>
          <w:sz w:val="22"/>
          <w:szCs w:val="22"/>
        </w:rPr>
      </w:pPr>
      <w:r w:rsidRPr="00F504B4">
        <w:rPr>
          <w:rFonts w:ascii="Tahoma" w:eastAsia="Times New Roman" w:hAnsi="Tahoma" w:cs="Tahoma"/>
          <w:color w:val="000000"/>
          <w:sz w:val="22"/>
          <w:szCs w:val="22"/>
        </w:rPr>
        <w:t>The goal should be achievable by the end of the school year or sooner.  </w:t>
      </w:r>
    </w:p>
    <w:p w14:paraId="0DE17666" w14:textId="77777777" w:rsidR="00F504B4" w:rsidRPr="00F504B4" w:rsidRDefault="00F504B4" w:rsidP="00F504B4">
      <w:pPr>
        <w:numPr>
          <w:ilvl w:val="0"/>
          <w:numId w:val="2"/>
        </w:numPr>
        <w:spacing w:after="200"/>
        <w:textAlignment w:val="baseline"/>
        <w:rPr>
          <w:rFonts w:ascii="Tahoma" w:eastAsia="Times New Roman" w:hAnsi="Tahoma" w:cs="Tahoma"/>
          <w:color w:val="000000"/>
          <w:sz w:val="22"/>
          <w:szCs w:val="22"/>
        </w:rPr>
      </w:pPr>
      <w:r w:rsidRPr="00F504B4">
        <w:rPr>
          <w:rFonts w:ascii="Tahoma" w:eastAsia="Times New Roman" w:hAnsi="Tahoma" w:cs="Tahoma"/>
          <w:color w:val="000000"/>
          <w:sz w:val="22"/>
          <w:szCs w:val="22"/>
        </w:rPr>
        <w:t>We humbly ask that parents and students remain open to teacher suggestions regarding the size and scope of the goal during the conference discussion.</w:t>
      </w:r>
    </w:p>
    <w:p w14:paraId="1D87F0B6" w14:textId="5F8A0DC4" w:rsidR="00F504B4" w:rsidRPr="00F504B4" w:rsidRDefault="00F504B4" w:rsidP="00F504B4">
      <w:pPr>
        <w:spacing w:after="120"/>
        <w:rPr>
          <w:rFonts w:ascii="Tahoma" w:eastAsia="Times New Roman" w:hAnsi="Tahoma" w:cs="Tahoma"/>
        </w:rPr>
      </w:pPr>
      <w:r w:rsidRPr="00F504B4">
        <w:rPr>
          <w:rFonts w:ascii="Tahoma" w:eastAsia="Times New Roman" w:hAnsi="Tahoma" w:cs="Tahoma"/>
          <w:b/>
          <w:bCs/>
          <w:color w:val="000000"/>
          <w:sz w:val="22"/>
          <w:szCs w:val="22"/>
        </w:rPr>
        <w:t xml:space="preserve">Notes on the </w:t>
      </w:r>
      <w:r>
        <w:rPr>
          <w:rFonts w:ascii="Tahoma" w:eastAsia="Times New Roman" w:hAnsi="Tahoma" w:cs="Tahoma"/>
          <w:b/>
          <w:bCs/>
          <w:color w:val="000000"/>
          <w:sz w:val="22"/>
          <w:szCs w:val="22"/>
        </w:rPr>
        <w:t>p</w:t>
      </w:r>
      <w:r w:rsidRPr="00F504B4">
        <w:rPr>
          <w:rFonts w:ascii="Tahoma" w:eastAsia="Times New Roman" w:hAnsi="Tahoma" w:cs="Tahoma"/>
          <w:b/>
          <w:bCs/>
          <w:color w:val="000000"/>
          <w:sz w:val="22"/>
          <w:szCs w:val="22"/>
        </w:rPr>
        <w:t>lan</w:t>
      </w:r>
      <w:r>
        <w:rPr>
          <w:rFonts w:ascii="Tahoma" w:eastAsia="Times New Roman" w:hAnsi="Tahoma" w:cs="Tahoma"/>
          <w:b/>
          <w:bCs/>
          <w:color w:val="000000"/>
          <w:sz w:val="22"/>
          <w:szCs w:val="22"/>
        </w:rPr>
        <w:t xml:space="preserve"> for achieving the goal</w:t>
      </w:r>
      <w:r w:rsidRPr="00F504B4">
        <w:rPr>
          <w:rFonts w:ascii="Tahoma" w:eastAsia="Times New Roman" w:hAnsi="Tahoma" w:cs="Tahoma"/>
          <w:b/>
          <w:bCs/>
          <w:color w:val="000000"/>
          <w:sz w:val="22"/>
          <w:szCs w:val="22"/>
        </w:rPr>
        <w:t>:</w:t>
      </w:r>
    </w:p>
    <w:p w14:paraId="032A3ECD" w14:textId="77777777" w:rsidR="00F504B4" w:rsidRPr="00F504B4" w:rsidRDefault="00F504B4" w:rsidP="00F504B4">
      <w:pPr>
        <w:numPr>
          <w:ilvl w:val="0"/>
          <w:numId w:val="3"/>
        </w:numPr>
        <w:textAlignment w:val="baseline"/>
        <w:rPr>
          <w:rFonts w:ascii="Tahoma" w:eastAsia="Times New Roman" w:hAnsi="Tahoma" w:cs="Tahoma"/>
          <w:color w:val="000000"/>
          <w:sz w:val="22"/>
          <w:szCs w:val="22"/>
        </w:rPr>
      </w:pPr>
      <w:r w:rsidRPr="00F504B4">
        <w:rPr>
          <w:rFonts w:ascii="Tahoma" w:eastAsia="Times New Roman" w:hAnsi="Tahoma" w:cs="Tahoma"/>
          <w:color w:val="000000"/>
          <w:sz w:val="22"/>
          <w:szCs w:val="22"/>
        </w:rPr>
        <w:t>It is vital that the student have a primary role in developing the plan.  Any coercion, however well intentioned, will likely undermine the aim to cultivate independent, life-long learners.</w:t>
      </w:r>
    </w:p>
    <w:p w14:paraId="5AE37C47" w14:textId="77777777" w:rsidR="00F504B4" w:rsidRPr="00F504B4" w:rsidRDefault="00F504B4" w:rsidP="00F504B4">
      <w:pPr>
        <w:numPr>
          <w:ilvl w:val="0"/>
          <w:numId w:val="3"/>
        </w:numPr>
        <w:textAlignment w:val="baseline"/>
        <w:rPr>
          <w:rFonts w:ascii="Tahoma" w:eastAsia="Times New Roman" w:hAnsi="Tahoma" w:cs="Tahoma"/>
          <w:color w:val="000000"/>
          <w:sz w:val="22"/>
          <w:szCs w:val="22"/>
        </w:rPr>
      </w:pPr>
      <w:r w:rsidRPr="00F504B4">
        <w:rPr>
          <w:rFonts w:ascii="Tahoma" w:eastAsia="Times New Roman" w:hAnsi="Tahoma" w:cs="Tahoma"/>
          <w:color w:val="000000"/>
          <w:sz w:val="22"/>
          <w:szCs w:val="22"/>
        </w:rPr>
        <w:t>Identify the habits necessary to support this goal.  </w:t>
      </w:r>
    </w:p>
    <w:p w14:paraId="64238BF2" w14:textId="77777777" w:rsidR="00F504B4" w:rsidRPr="00F504B4" w:rsidRDefault="00F504B4" w:rsidP="00F504B4">
      <w:pPr>
        <w:numPr>
          <w:ilvl w:val="0"/>
          <w:numId w:val="3"/>
        </w:numPr>
        <w:textAlignment w:val="baseline"/>
        <w:rPr>
          <w:rFonts w:ascii="Tahoma" w:eastAsia="Times New Roman" w:hAnsi="Tahoma" w:cs="Tahoma"/>
          <w:color w:val="000000"/>
          <w:sz w:val="22"/>
          <w:szCs w:val="22"/>
        </w:rPr>
      </w:pPr>
      <w:r w:rsidRPr="00F504B4">
        <w:rPr>
          <w:rFonts w:ascii="Tahoma" w:eastAsia="Times New Roman" w:hAnsi="Tahoma" w:cs="Tahoma"/>
          <w:color w:val="000000"/>
          <w:sz w:val="22"/>
          <w:szCs w:val="22"/>
        </w:rPr>
        <w:t>Consider that some behavior changes may be gradual while other changes can be immediate but need to be sustained.  </w:t>
      </w:r>
    </w:p>
    <w:p w14:paraId="42BC9D81" w14:textId="77777777" w:rsidR="00F504B4" w:rsidRPr="00F504B4" w:rsidRDefault="00F504B4" w:rsidP="00F504B4">
      <w:pPr>
        <w:numPr>
          <w:ilvl w:val="0"/>
          <w:numId w:val="3"/>
        </w:numPr>
        <w:spacing w:after="200"/>
        <w:textAlignment w:val="baseline"/>
        <w:rPr>
          <w:rFonts w:ascii="Tahoma" w:eastAsia="Times New Roman" w:hAnsi="Tahoma" w:cs="Tahoma"/>
          <w:color w:val="000000"/>
          <w:sz w:val="22"/>
          <w:szCs w:val="22"/>
        </w:rPr>
      </w:pPr>
      <w:r w:rsidRPr="00F504B4">
        <w:rPr>
          <w:rFonts w:ascii="Tahoma" w:eastAsia="Times New Roman" w:hAnsi="Tahoma" w:cs="Tahoma"/>
          <w:color w:val="000000"/>
          <w:sz w:val="22"/>
          <w:szCs w:val="22"/>
        </w:rPr>
        <w:t>Identify supports and checks that are necessary to give feedback.</w:t>
      </w:r>
    </w:p>
    <w:p w14:paraId="58F3287E" w14:textId="77777777" w:rsidR="00F504B4" w:rsidRPr="00F504B4" w:rsidRDefault="00F504B4" w:rsidP="00F504B4">
      <w:pPr>
        <w:spacing w:after="120"/>
        <w:rPr>
          <w:rFonts w:ascii="Tahoma" w:eastAsia="Times New Roman" w:hAnsi="Tahoma" w:cs="Tahoma"/>
        </w:rPr>
      </w:pPr>
      <w:r w:rsidRPr="00F504B4">
        <w:rPr>
          <w:rFonts w:ascii="Tahoma" w:eastAsia="Times New Roman" w:hAnsi="Tahoma" w:cs="Tahoma"/>
          <w:b/>
          <w:bCs/>
          <w:color w:val="000000"/>
          <w:sz w:val="22"/>
          <w:szCs w:val="22"/>
        </w:rPr>
        <w:t>Notes on outcome(s) that will indicate goal attainment:</w:t>
      </w:r>
    </w:p>
    <w:p w14:paraId="03654052" w14:textId="77777777" w:rsidR="00F504B4" w:rsidRPr="00F504B4" w:rsidRDefault="00F504B4" w:rsidP="00F504B4">
      <w:pPr>
        <w:numPr>
          <w:ilvl w:val="0"/>
          <w:numId w:val="4"/>
        </w:numPr>
        <w:tabs>
          <w:tab w:val="clear" w:pos="720"/>
          <w:tab w:val="num" w:pos="360"/>
        </w:tabs>
        <w:ind w:left="360"/>
        <w:textAlignment w:val="baseline"/>
        <w:rPr>
          <w:rFonts w:ascii="Tahoma" w:eastAsia="Times New Roman" w:hAnsi="Tahoma" w:cs="Tahoma"/>
          <w:color w:val="000000"/>
          <w:sz w:val="22"/>
          <w:szCs w:val="22"/>
        </w:rPr>
      </w:pPr>
      <w:r w:rsidRPr="00F504B4">
        <w:rPr>
          <w:rFonts w:ascii="Tahoma" w:eastAsia="Times New Roman" w:hAnsi="Tahoma" w:cs="Tahoma"/>
          <w:color w:val="000000"/>
          <w:sz w:val="22"/>
          <w:szCs w:val="22"/>
        </w:rPr>
        <w:t xml:space="preserve">Generally, completing steps in the plan indicates progress.  At the same time it is important that the steps make a difference so it is valuable to look for differences in performance and/or how a student feels about the work or their joy in the learning process.  Since our aim is for students to </w:t>
      </w:r>
      <w:r w:rsidRPr="00F504B4">
        <w:rPr>
          <w:rFonts w:ascii="Tahoma" w:eastAsia="Times New Roman" w:hAnsi="Tahoma" w:cs="Tahoma"/>
          <w:i/>
          <w:iCs/>
          <w:color w:val="000000"/>
          <w:sz w:val="22"/>
          <w:szCs w:val="22"/>
        </w:rPr>
        <w:t xml:space="preserve">love </w:t>
      </w:r>
      <w:r w:rsidRPr="00F504B4">
        <w:rPr>
          <w:rFonts w:ascii="Tahoma" w:eastAsia="Times New Roman" w:hAnsi="Tahoma" w:cs="Tahoma"/>
          <w:color w:val="000000"/>
          <w:sz w:val="22"/>
          <w:szCs w:val="22"/>
        </w:rPr>
        <w:t xml:space="preserve">learning, </w:t>
      </w:r>
      <w:r w:rsidRPr="00F504B4">
        <w:rPr>
          <w:rFonts w:ascii="Tahoma" w:eastAsia="Times New Roman" w:hAnsi="Tahoma" w:cs="Tahoma"/>
          <w:i/>
          <w:iCs/>
          <w:color w:val="000000"/>
          <w:sz w:val="22"/>
          <w:szCs w:val="22"/>
        </w:rPr>
        <w:t>joy</w:t>
      </w:r>
      <w:r w:rsidRPr="00F504B4">
        <w:rPr>
          <w:rFonts w:ascii="Tahoma" w:eastAsia="Times New Roman" w:hAnsi="Tahoma" w:cs="Tahoma"/>
          <w:color w:val="000000"/>
          <w:sz w:val="22"/>
          <w:szCs w:val="22"/>
        </w:rPr>
        <w:t xml:space="preserve"> is an experience they should have on the journey.</w:t>
      </w:r>
    </w:p>
    <w:p w14:paraId="5E613565" w14:textId="77777777" w:rsidR="00F504B4" w:rsidRPr="00F504B4" w:rsidRDefault="00F504B4" w:rsidP="00F504B4">
      <w:pPr>
        <w:numPr>
          <w:ilvl w:val="0"/>
          <w:numId w:val="4"/>
        </w:numPr>
        <w:tabs>
          <w:tab w:val="clear" w:pos="720"/>
          <w:tab w:val="num" w:pos="360"/>
        </w:tabs>
        <w:ind w:left="360"/>
        <w:textAlignment w:val="baseline"/>
        <w:rPr>
          <w:rFonts w:ascii="Tahoma" w:eastAsia="Times New Roman" w:hAnsi="Tahoma" w:cs="Tahoma"/>
          <w:color w:val="000000"/>
          <w:sz w:val="22"/>
          <w:szCs w:val="22"/>
        </w:rPr>
      </w:pPr>
      <w:r w:rsidRPr="00F504B4">
        <w:rPr>
          <w:rFonts w:ascii="Tahoma" w:eastAsia="Times New Roman" w:hAnsi="Tahoma" w:cs="Tahoma"/>
          <w:color w:val="000000"/>
          <w:sz w:val="22"/>
          <w:szCs w:val="22"/>
        </w:rPr>
        <w:t>In many cases the indications of progress will be clearly visible in the work produced by the student.  In other cases, indications may be visible only at home in the habits related to study or homework.</w:t>
      </w:r>
    </w:p>
    <w:p w14:paraId="524A58F4" w14:textId="77777777" w:rsidR="00F504B4" w:rsidRPr="00F504B4" w:rsidRDefault="00F504B4" w:rsidP="00F504B4">
      <w:pPr>
        <w:numPr>
          <w:ilvl w:val="0"/>
          <w:numId w:val="4"/>
        </w:numPr>
        <w:tabs>
          <w:tab w:val="clear" w:pos="720"/>
          <w:tab w:val="num" w:pos="360"/>
        </w:tabs>
        <w:ind w:left="360"/>
        <w:textAlignment w:val="baseline"/>
        <w:rPr>
          <w:rFonts w:ascii="Tahoma" w:eastAsia="Times New Roman" w:hAnsi="Tahoma" w:cs="Tahoma"/>
          <w:color w:val="000000"/>
          <w:sz w:val="22"/>
          <w:szCs w:val="22"/>
        </w:rPr>
      </w:pPr>
      <w:r w:rsidRPr="00F504B4">
        <w:rPr>
          <w:rFonts w:ascii="Tahoma" w:eastAsia="Times New Roman" w:hAnsi="Tahoma" w:cs="Tahoma"/>
          <w:color w:val="000000"/>
          <w:sz w:val="22"/>
          <w:szCs w:val="22"/>
        </w:rPr>
        <w:t>Progress on a goal like “conquering procrastination” may not be so visible to the parent or teacher of an upperclassman without the student’s assistance.  The student, however, may behave differently in several observable ways as well as feel differently about work as they near the due date.  The following might be an example of indicators of goal attainment with respect to conquering procrastination:</w:t>
      </w:r>
    </w:p>
    <w:p w14:paraId="09436CC0" w14:textId="77777777" w:rsidR="00F504B4" w:rsidRPr="00F504B4" w:rsidRDefault="00F504B4" w:rsidP="00D37D76">
      <w:pPr>
        <w:numPr>
          <w:ilvl w:val="1"/>
          <w:numId w:val="5"/>
        </w:numPr>
        <w:textAlignment w:val="baseline"/>
        <w:rPr>
          <w:rFonts w:ascii="Tahoma" w:eastAsia="Times New Roman" w:hAnsi="Tahoma" w:cs="Tahoma"/>
          <w:color w:val="000000"/>
          <w:sz w:val="20"/>
          <w:szCs w:val="22"/>
        </w:rPr>
      </w:pPr>
      <w:r w:rsidRPr="00F504B4">
        <w:rPr>
          <w:rFonts w:ascii="Tahoma" w:eastAsia="Times New Roman" w:hAnsi="Tahoma" w:cs="Tahoma"/>
          <w:color w:val="000000"/>
          <w:sz w:val="20"/>
          <w:szCs w:val="22"/>
        </w:rPr>
        <w:t>Planner notes indicating self-imposed due dates for portions of a project</w:t>
      </w:r>
    </w:p>
    <w:p w14:paraId="7AAFA8A2" w14:textId="77777777" w:rsidR="00F504B4" w:rsidRPr="00F504B4" w:rsidRDefault="00F504B4" w:rsidP="00D37D76">
      <w:pPr>
        <w:numPr>
          <w:ilvl w:val="1"/>
          <w:numId w:val="5"/>
        </w:numPr>
        <w:textAlignment w:val="baseline"/>
        <w:rPr>
          <w:rFonts w:ascii="Tahoma" w:eastAsia="Times New Roman" w:hAnsi="Tahoma" w:cs="Tahoma"/>
          <w:color w:val="000000"/>
          <w:sz w:val="20"/>
          <w:szCs w:val="22"/>
        </w:rPr>
      </w:pPr>
      <w:r w:rsidRPr="00F504B4">
        <w:rPr>
          <w:rFonts w:ascii="Tahoma" w:eastAsia="Times New Roman" w:hAnsi="Tahoma" w:cs="Tahoma"/>
          <w:color w:val="000000"/>
          <w:sz w:val="20"/>
          <w:szCs w:val="22"/>
        </w:rPr>
        <w:t>Completion of small portions of a project over time rather than big chunks of time near the due date</w:t>
      </w:r>
    </w:p>
    <w:p w14:paraId="3FE55978" w14:textId="77777777" w:rsidR="00F504B4" w:rsidRPr="00F504B4" w:rsidRDefault="00F504B4" w:rsidP="00D37D76">
      <w:pPr>
        <w:numPr>
          <w:ilvl w:val="1"/>
          <w:numId w:val="5"/>
        </w:numPr>
        <w:textAlignment w:val="baseline"/>
        <w:rPr>
          <w:rFonts w:ascii="Tahoma" w:eastAsia="Times New Roman" w:hAnsi="Tahoma" w:cs="Tahoma"/>
          <w:color w:val="000000"/>
          <w:sz w:val="20"/>
          <w:szCs w:val="22"/>
        </w:rPr>
      </w:pPr>
      <w:r w:rsidRPr="00F504B4">
        <w:rPr>
          <w:rFonts w:ascii="Tahoma" w:eastAsia="Times New Roman" w:hAnsi="Tahoma" w:cs="Tahoma"/>
          <w:color w:val="000000"/>
          <w:sz w:val="20"/>
          <w:szCs w:val="22"/>
        </w:rPr>
        <w:t>Meetings with the teacher early on in the project when questions arise as the student tackles various difficulties</w:t>
      </w:r>
    </w:p>
    <w:p w14:paraId="5CA62BEE" w14:textId="77777777" w:rsidR="00F504B4" w:rsidRPr="00F504B4" w:rsidRDefault="00F504B4" w:rsidP="00D37D76">
      <w:pPr>
        <w:numPr>
          <w:ilvl w:val="1"/>
          <w:numId w:val="5"/>
        </w:numPr>
        <w:textAlignment w:val="baseline"/>
        <w:rPr>
          <w:rFonts w:ascii="Tahoma" w:eastAsia="Times New Roman" w:hAnsi="Tahoma" w:cs="Tahoma"/>
          <w:color w:val="000000"/>
          <w:sz w:val="20"/>
          <w:szCs w:val="22"/>
        </w:rPr>
      </w:pPr>
      <w:r w:rsidRPr="00F504B4">
        <w:rPr>
          <w:rFonts w:ascii="Tahoma" w:eastAsia="Times New Roman" w:hAnsi="Tahoma" w:cs="Tahoma"/>
          <w:color w:val="000000"/>
          <w:sz w:val="20"/>
          <w:szCs w:val="22"/>
        </w:rPr>
        <w:t>A feeling of calm as the deadline approaches because the student knows he/she will be done on time and with a solid effort</w:t>
      </w:r>
    </w:p>
    <w:p w14:paraId="6DF03368" w14:textId="77777777" w:rsidR="00F504B4" w:rsidRPr="00F504B4" w:rsidRDefault="00F504B4" w:rsidP="00D37D76">
      <w:pPr>
        <w:numPr>
          <w:ilvl w:val="1"/>
          <w:numId w:val="5"/>
        </w:numPr>
        <w:spacing w:after="200"/>
        <w:textAlignment w:val="baseline"/>
        <w:rPr>
          <w:rFonts w:ascii="Tahoma" w:eastAsia="Times New Roman" w:hAnsi="Tahoma" w:cs="Tahoma"/>
          <w:color w:val="000000"/>
          <w:sz w:val="20"/>
          <w:szCs w:val="22"/>
        </w:rPr>
      </w:pPr>
      <w:r w:rsidRPr="00F504B4">
        <w:rPr>
          <w:rFonts w:ascii="Tahoma" w:eastAsia="Times New Roman" w:hAnsi="Tahoma" w:cs="Tahoma"/>
          <w:color w:val="000000"/>
          <w:sz w:val="20"/>
          <w:szCs w:val="22"/>
        </w:rPr>
        <w:t>The graded outcome may be an improved grade, but it will more likely result in a better quality or more enjoyable experience for the student</w:t>
      </w:r>
    </w:p>
    <w:sectPr w:rsidR="00F504B4" w:rsidRPr="00F504B4" w:rsidSect="00D37D76">
      <w:pgSz w:w="12240" w:h="15840"/>
      <w:pgMar w:top="1080" w:right="1440" w:bottom="99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1142A"/>
    <w:multiLevelType w:val="multilevel"/>
    <w:tmpl w:val="99C23D3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47BE1710"/>
    <w:multiLevelType w:val="multilevel"/>
    <w:tmpl w:val="F62480C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5C1F6763"/>
    <w:multiLevelType w:val="multilevel"/>
    <w:tmpl w:val="391418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8183785"/>
    <w:multiLevelType w:val="hybridMultilevel"/>
    <w:tmpl w:val="6F94D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2"/>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44E"/>
    <w:rsid w:val="000E5B75"/>
    <w:rsid w:val="006D4576"/>
    <w:rsid w:val="007B41C7"/>
    <w:rsid w:val="00915B48"/>
    <w:rsid w:val="009A228B"/>
    <w:rsid w:val="00AB344E"/>
    <w:rsid w:val="00D37D76"/>
    <w:rsid w:val="00D70578"/>
    <w:rsid w:val="00D91191"/>
    <w:rsid w:val="00E6586B"/>
    <w:rsid w:val="00F504B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443C1"/>
  <w15:docId w15:val="{314AB961-D654-4D5A-9B79-CFE2C5E74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34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B344E"/>
    <w:pPr>
      <w:spacing w:beforeLines="1" w:afterLines="1"/>
    </w:pPr>
    <w:rPr>
      <w:rFonts w:ascii="Times" w:hAnsi="Times" w:cs="Times New Roman"/>
      <w:sz w:val="20"/>
      <w:szCs w:val="20"/>
    </w:rPr>
  </w:style>
  <w:style w:type="table" w:styleId="TableGrid">
    <w:name w:val="Table Grid"/>
    <w:basedOn w:val="TableNormal"/>
    <w:rsid w:val="00AB344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504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04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01532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636</Words>
  <Characters>3627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ResolutionTech</Company>
  <LinksUpToDate>false</LinksUpToDate>
  <CharactersWithSpaces>4255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Kristan Jakubczyk</dc:creator>
  <cp:keywords/>
  <cp:lastModifiedBy>Karyn Mercado</cp:lastModifiedBy>
  <cp:revision>8</cp:revision>
  <cp:lastPrinted>2018-12-05T19:36:00Z</cp:lastPrinted>
  <dcterms:created xsi:type="dcterms:W3CDTF">2018-11-28T21:23:00Z</dcterms:created>
  <dcterms:modified xsi:type="dcterms:W3CDTF">2018-12-05T22:35:00Z</dcterms:modified>
</cp:coreProperties>
</file>